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A8733" w14:textId="77777777" w:rsidR="00CB5FD7" w:rsidRPr="00F411C0" w:rsidRDefault="0049718A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bookmarkStart w:id="0" w:name="_GoBack"/>
      <w:r w:rsidRPr="00F411C0">
        <w:rPr>
          <w:rFonts w:ascii="Times New Roman" w:hAnsi="Times New Roman" w:cs="Times New Roman"/>
          <w:sz w:val="22"/>
          <w:szCs w:val="22"/>
        </w:rPr>
        <w:t>Cory McCullough</w:t>
      </w:r>
    </w:p>
    <w:p w14:paraId="5CB16360" w14:textId="77777777" w:rsidR="0049718A" w:rsidRPr="00F411C0" w:rsidRDefault="0049718A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>Edu 221</w:t>
      </w:r>
    </w:p>
    <w:p w14:paraId="1C3E4E64" w14:textId="77777777" w:rsidR="0049718A" w:rsidRPr="00F411C0" w:rsidRDefault="0078728C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>January 25</w:t>
      </w:r>
      <w:r w:rsidRPr="00F411C0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F411C0">
        <w:rPr>
          <w:rFonts w:ascii="Times New Roman" w:hAnsi="Times New Roman" w:cs="Times New Roman"/>
          <w:sz w:val="22"/>
          <w:szCs w:val="22"/>
        </w:rPr>
        <w:t>, 2016</w:t>
      </w:r>
    </w:p>
    <w:p w14:paraId="1D52171D" w14:textId="77777777" w:rsidR="0078728C" w:rsidRPr="00F411C0" w:rsidRDefault="0078728C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>Essential Belief Statement.</w:t>
      </w:r>
    </w:p>
    <w:p w14:paraId="714D83A1" w14:textId="77777777" w:rsidR="0078728C" w:rsidRPr="00F411C0" w:rsidRDefault="0078728C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45BFBE5C" w14:textId="26C92375" w:rsidR="0078728C" w:rsidRPr="00F411C0" w:rsidRDefault="0078728C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ab/>
      </w:r>
      <w:r w:rsidR="00072F10" w:rsidRPr="00F411C0">
        <w:rPr>
          <w:rFonts w:ascii="Times New Roman" w:hAnsi="Times New Roman" w:cs="Times New Roman"/>
          <w:sz w:val="22"/>
          <w:szCs w:val="22"/>
        </w:rPr>
        <w:t xml:space="preserve">It wasn’t the easiest decision for me to choose teaching as a profession. When I started </w:t>
      </w:r>
      <w:r w:rsidR="000F0964" w:rsidRPr="00F411C0">
        <w:rPr>
          <w:rFonts w:ascii="Times New Roman" w:hAnsi="Times New Roman" w:cs="Times New Roman"/>
          <w:sz w:val="22"/>
          <w:szCs w:val="22"/>
        </w:rPr>
        <w:t xml:space="preserve">looking at colleges at the start of my junior year of high school, I was battling between civil engineering and </w:t>
      </w:r>
      <w:r w:rsidR="00AF1FEA" w:rsidRPr="00F411C0">
        <w:rPr>
          <w:rFonts w:ascii="Times New Roman" w:hAnsi="Times New Roman" w:cs="Times New Roman"/>
          <w:sz w:val="22"/>
          <w:szCs w:val="22"/>
        </w:rPr>
        <w:t>second</w:t>
      </w:r>
      <w:r w:rsidR="00EE0E0F" w:rsidRPr="00F411C0">
        <w:rPr>
          <w:rFonts w:ascii="Times New Roman" w:hAnsi="Times New Roman" w:cs="Times New Roman"/>
          <w:sz w:val="22"/>
          <w:szCs w:val="22"/>
        </w:rPr>
        <w:t xml:space="preserve">ary education as my major. Since both are completely different majors, </w:t>
      </w:r>
      <w:r w:rsidR="001E268D" w:rsidRPr="00F411C0">
        <w:rPr>
          <w:rFonts w:ascii="Times New Roman" w:hAnsi="Times New Roman" w:cs="Times New Roman"/>
          <w:sz w:val="22"/>
          <w:szCs w:val="22"/>
        </w:rPr>
        <w:t>it was a rather difficult</w:t>
      </w:r>
      <w:r w:rsidR="00C357C0" w:rsidRPr="00F411C0">
        <w:rPr>
          <w:rFonts w:ascii="Times New Roman" w:hAnsi="Times New Roman" w:cs="Times New Roman"/>
          <w:sz w:val="22"/>
          <w:szCs w:val="22"/>
        </w:rPr>
        <w:t xml:space="preserve"> choice, but </w:t>
      </w:r>
      <w:r w:rsidR="00AB62C7" w:rsidRPr="00F411C0">
        <w:rPr>
          <w:rFonts w:ascii="Times New Roman" w:hAnsi="Times New Roman" w:cs="Times New Roman"/>
          <w:sz w:val="22"/>
          <w:szCs w:val="22"/>
        </w:rPr>
        <w:t xml:space="preserve">I finally decided to go with secondary education </w:t>
      </w:r>
      <w:r w:rsidR="00CF31F1" w:rsidRPr="00F411C0">
        <w:rPr>
          <w:rFonts w:ascii="Times New Roman" w:hAnsi="Times New Roman" w:cs="Times New Roman"/>
          <w:sz w:val="22"/>
          <w:szCs w:val="22"/>
        </w:rPr>
        <w:t>around the start of sen</w:t>
      </w:r>
      <w:r w:rsidR="00F45B94" w:rsidRPr="00F411C0">
        <w:rPr>
          <w:rFonts w:ascii="Times New Roman" w:hAnsi="Times New Roman" w:cs="Times New Roman"/>
          <w:sz w:val="22"/>
          <w:szCs w:val="22"/>
        </w:rPr>
        <w:t>ior year, right before I sent in</w:t>
      </w:r>
      <w:r w:rsidR="00CF31F1" w:rsidRPr="00F411C0">
        <w:rPr>
          <w:rFonts w:ascii="Times New Roman" w:hAnsi="Times New Roman" w:cs="Times New Roman"/>
          <w:sz w:val="22"/>
          <w:szCs w:val="22"/>
        </w:rPr>
        <w:t xml:space="preserve"> my applications. </w:t>
      </w:r>
      <w:r w:rsidR="00F45B94" w:rsidRPr="00F411C0">
        <w:rPr>
          <w:rFonts w:ascii="Times New Roman" w:hAnsi="Times New Roman" w:cs="Times New Roman"/>
          <w:sz w:val="22"/>
          <w:szCs w:val="22"/>
        </w:rPr>
        <w:t>The main driving factor that led me to choose secondary education as my major was my favorite teacher, Mrs. Lapham. I started having classes with her my</w:t>
      </w:r>
      <w:r w:rsidR="008B1140" w:rsidRPr="00F411C0">
        <w:rPr>
          <w:rFonts w:ascii="Times New Roman" w:hAnsi="Times New Roman" w:cs="Times New Roman"/>
          <w:sz w:val="22"/>
          <w:szCs w:val="22"/>
        </w:rPr>
        <w:t xml:space="preserve"> junior year, and after 5 different classes with this teacher we had quite the bond. She had made my love for learning so strong that it inspired me to want</w:t>
      </w:r>
      <w:r w:rsidR="0050460E" w:rsidRPr="00F411C0">
        <w:rPr>
          <w:rFonts w:ascii="Times New Roman" w:hAnsi="Times New Roman" w:cs="Times New Roman"/>
          <w:sz w:val="22"/>
          <w:szCs w:val="22"/>
        </w:rPr>
        <w:t xml:space="preserve"> to do the same in the future.</w:t>
      </w:r>
    </w:p>
    <w:p w14:paraId="67F6A776" w14:textId="77777777" w:rsidR="0050460E" w:rsidRPr="00F411C0" w:rsidRDefault="0050460E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ab/>
      </w:r>
      <w:r w:rsidR="00092099" w:rsidRPr="00F411C0">
        <w:rPr>
          <w:rFonts w:ascii="Times New Roman" w:hAnsi="Times New Roman" w:cs="Times New Roman"/>
          <w:sz w:val="22"/>
          <w:szCs w:val="22"/>
        </w:rPr>
        <w:t xml:space="preserve">I chose </w:t>
      </w:r>
      <w:r w:rsidR="00243024" w:rsidRPr="00F411C0">
        <w:rPr>
          <w:rFonts w:ascii="Times New Roman" w:hAnsi="Times New Roman" w:cs="Times New Roman"/>
          <w:sz w:val="22"/>
          <w:szCs w:val="22"/>
        </w:rPr>
        <w:t>social studies as my concentration</w:t>
      </w:r>
      <w:r w:rsidR="005E37F4" w:rsidRPr="00F411C0">
        <w:rPr>
          <w:rFonts w:ascii="Times New Roman" w:hAnsi="Times New Roman" w:cs="Times New Roman"/>
          <w:sz w:val="22"/>
          <w:szCs w:val="22"/>
        </w:rPr>
        <w:t xml:space="preserve"> for multiple reasons. One major reason is that Mrs. Lapham was a social studies teacher. She was my teacher for AP Human Geography, Sociology I and II, World History, and Psychology. Since I had such a good bond with this teacher, my love for these subjects only grew, making me want to pursue it even more. Before I started here at UMF, I wasn’t entirely sure if I wanted to be a secondary education or elementary education major, even though I applied right into the secondary education program. My decision to stick with that solidified when I began working at my high school cross country coach’s running camp the summer before my freshmen year here. All the campers were going into 9</w:t>
      </w:r>
      <w:r w:rsidR="005E37F4" w:rsidRPr="00F411C0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="005E37F4" w:rsidRPr="00F411C0">
        <w:rPr>
          <w:rFonts w:ascii="Times New Roman" w:hAnsi="Times New Roman" w:cs="Times New Roman"/>
          <w:sz w:val="22"/>
          <w:szCs w:val="22"/>
        </w:rPr>
        <w:t xml:space="preserve"> to 12</w:t>
      </w:r>
      <w:r w:rsidR="005E37F4" w:rsidRPr="00F411C0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="005E37F4" w:rsidRPr="00F411C0">
        <w:rPr>
          <w:rFonts w:ascii="Times New Roman" w:hAnsi="Times New Roman" w:cs="Times New Roman"/>
          <w:sz w:val="22"/>
          <w:szCs w:val="22"/>
        </w:rPr>
        <w:t xml:space="preserve"> grade, so I found I did have knack with working with high schoolers. </w:t>
      </w:r>
    </w:p>
    <w:p w14:paraId="7C83441D" w14:textId="05D4EED4" w:rsidR="005E37F4" w:rsidRPr="00F411C0" w:rsidRDefault="005E37F4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ab/>
        <w:t xml:space="preserve">I think my learning style will greatly effect how I teach my future students. I will probably feel very comfortable with my beach ball personality, </w:t>
      </w:r>
      <w:r w:rsidR="00924BD6" w:rsidRPr="00F411C0">
        <w:rPr>
          <w:rFonts w:ascii="Times New Roman" w:hAnsi="Times New Roman" w:cs="Times New Roman"/>
          <w:sz w:val="22"/>
          <w:szCs w:val="22"/>
        </w:rPr>
        <w:t>being ready to have many class discussions</w:t>
      </w:r>
      <w:r w:rsidR="007F24D1" w:rsidRPr="00F411C0">
        <w:rPr>
          <w:rFonts w:ascii="Times New Roman" w:hAnsi="Times New Roman" w:cs="Times New Roman"/>
          <w:sz w:val="22"/>
          <w:szCs w:val="22"/>
        </w:rPr>
        <w:t xml:space="preserve">. I want my students to be comfortable with each other so they are more willing to partake in the discussions. But I also need to consider the students that are not beach balls like me. Not every student likes discussions. I </w:t>
      </w:r>
      <w:r w:rsidR="007F24D1" w:rsidRPr="00F411C0">
        <w:rPr>
          <w:rFonts w:ascii="Times New Roman" w:hAnsi="Times New Roman" w:cs="Times New Roman"/>
          <w:sz w:val="22"/>
          <w:szCs w:val="22"/>
        </w:rPr>
        <w:lastRenderedPageBreak/>
        <w:t xml:space="preserve">will probably include projects and class work that can be done individually or in small groups to accommodate for other learning styles. I want to have a more rounded </w:t>
      </w:r>
      <w:r w:rsidR="0040247D" w:rsidRPr="00F411C0">
        <w:rPr>
          <w:rFonts w:ascii="Times New Roman" w:hAnsi="Times New Roman" w:cs="Times New Roman"/>
          <w:sz w:val="22"/>
          <w:szCs w:val="22"/>
        </w:rPr>
        <w:t xml:space="preserve">teaching style than my personal learning style. </w:t>
      </w:r>
    </w:p>
    <w:p w14:paraId="54DAEFA7" w14:textId="4BF82EF9" w:rsidR="0040247D" w:rsidRPr="00F411C0" w:rsidRDefault="0040247D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ab/>
        <w:t xml:space="preserve">My biggest fear of entering the classroom is failing. Failure has always been one of my biggest fears, and I don’t want to fail my students. I would feel worse failing them than failing myself. But I’m hoping and expecting a great experience over all. </w:t>
      </w:r>
      <w:r w:rsidR="00474270" w:rsidRPr="00F411C0">
        <w:rPr>
          <w:rFonts w:ascii="Times New Roman" w:hAnsi="Times New Roman" w:cs="Times New Roman"/>
          <w:sz w:val="22"/>
          <w:szCs w:val="22"/>
        </w:rPr>
        <w:t xml:space="preserve">I’m extremely excited to get out in the classroom, and I have been since I had started my journey to be a teacher. </w:t>
      </w:r>
    </w:p>
    <w:p w14:paraId="4E130D75" w14:textId="21DC9A38" w:rsidR="00474270" w:rsidRPr="00F411C0" w:rsidRDefault="00474270" w:rsidP="0049718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411C0">
        <w:rPr>
          <w:rFonts w:ascii="Times New Roman" w:hAnsi="Times New Roman" w:cs="Times New Roman"/>
          <w:sz w:val="22"/>
          <w:szCs w:val="22"/>
        </w:rPr>
        <w:tab/>
        <w:t xml:space="preserve">I expect this to be one of my biggest stepping stones into the world of teaching. I want to learn as much as I can about myself as a learner and educator so that I can apply it to my future classrooms. I’m expecting this to solidify how much I want to be an educator. I’m excited to get the first couple of tools to my teaching tool kit. </w:t>
      </w:r>
    </w:p>
    <w:bookmarkEnd w:id="0"/>
    <w:sectPr w:rsidR="00474270" w:rsidRPr="00F411C0" w:rsidSect="00AC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8A"/>
    <w:rsid w:val="00072F10"/>
    <w:rsid w:val="00092099"/>
    <w:rsid w:val="000F0964"/>
    <w:rsid w:val="001E268D"/>
    <w:rsid w:val="00243024"/>
    <w:rsid w:val="0040247D"/>
    <w:rsid w:val="00474270"/>
    <w:rsid w:val="0049718A"/>
    <w:rsid w:val="0050460E"/>
    <w:rsid w:val="005E37F4"/>
    <w:rsid w:val="00766528"/>
    <w:rsid w:val="0078728C"/>
    <w:rsid w:val="007F24D1"/>
    <w:rsid w:val="008B1140"/>
    <w:rsid w:val="008B4019"/>
    <w:rsid w:val="00924BD6"/>
    <w:rsid w:val="00AB62C7"/>
    <w:rsid w:val="00AC201F"/>
    <w:rsid w:val="00AF1FEA"/>
    <w:rsid w:val="00C357C0"/>
    <w:rsid w:val="00CB5FD7"/>
    <w:rsid w:val="00CF31F1"/>
    <w:rsid w:val="00EE0E0F"/>
    <w:rsid w:val="00F411C0"/>
    <w:rsid w:val="00F4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1945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448</Words>
  <Characters>2556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McCullough</dc:creator>
  <cp:keywords/>
  <dc:description/>
  <cp:lastModifiedBy>Cory McCullough</cp:lastModifiedBy>
  <cp:revision>4</cp:revision>
  <cp:lastPrinted>2016-01-26T04:29:00Z</cp:lastPrinted>
  <dcterms:created xsi:type="dcterms:W3CDTF">2016-01-26T01:39:00Z</dcterms:created>
  <dcterms:modified xsi:type="dcterms:W3CDTF">2016-04-05T17:07:00Z</dcterms:modified>
</cp:coreProperties>
</file>